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0E" w:rsidRPr="0097540E" w:rsidRDefault="0097540E" w:rsidP="004321F1">
      <w:pPr>
        <w:jc w:val="both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r w:rsidRPr="0097540E">
        <w:rPr>
          <w:rFonts w:ascii="Times New Roman" w:eastAsia="Times New Roman" w:hAnsi="Times New Roman" w:cs="Times New Roman"/>
          <w:b/>
          <w:bCs/>
          <w:iCs/>
          <w:lang w:eastAsia="it-IT"/>
        </w:rPr>
        <w:t>IV DOMENICA DOPO PENTECOSTE (12 giugno 2016)</w:t>
      </w:r>
    </w:p>
    <w:p w:rsidR="004321F1" w:rsidRDefault="004321F1" w:rsidP="004321F1">
      <w:pPr>
        <w:jc w:val="both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proofErr w:type="spellStart"/>
      <w:r w:rsidRPr="004321F1">
        <w:rPr>
          <w:rFonts w:ascii="Times New Roman" w:eastAsia="Times New Roman" w:hAnsi="Times New Roman" w:cs="Times New Roman"/>
          <w:bCs/>
          <w:i/>
          <w:iCs/>
          <w:lang w:eastAsia="it-IT"/>
        </w:rPr>
        <w:t>Gen</w:t>
      </w:r>
      <w:proofErr w:type="spellEnd"/>
      <w:r w:rsidRPr="004321F1">
        <w:rPr>
          <w:rFonts w:ascii="Times New Roman" w:eastAsia="Times New Roman" w:hAnsi="Times New Roman" w:cs="Times New Roman"/>
          <w:bCs/>
          <w:i/>
          <w:iCs/>
          <w:lang w:eastAsia="it-IT"/>
        </w:rPr>
        <w:t xml:space="preserve"> 4, 1-16</w:t>
      </w:r>
    </w:p>
    <w:p w:rsidR="004321F1" w:rsidRDefault="004321F1" w:rsidP="004321F1">
      <w:pPr>
        <w:jc w:val="both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proofErr w:type="spellStart"/>
      <w:r w:rsidRPr="004321F1">
        <w:rPr>
          <w:rFonts w:ascii="Times New Roman" w:eastAsia="Times New Roman" w:hAnsi="Times New Roman" w:cs="Times New Roman"/>
          <w:bCs/>
          <w:i/>
          <w:iCs/>
          <w:lang w:eastAsia="it-IT"/>
        </w:rPr>
        <w:t>Eb</w:t>
      </w:r>
      <w:proofErr w:type="spellEnd"/>
      <w:r w:rsidRPr="004321F1">
        <w:rPr>
          <w:rFonts w:ascii="Times New Roman" w:eastAsia="Times New Roman" w:hAnsi="Times New Roman" w:cs="Times New Roman"/>
          <w:bCs/>
          <w:i/>
          <w:iCs/>
          <w:lang w:eastAsia="it-IT"/>
        </w:rPr>
        <w:t xml:space="preserve"> 11, 1-6</w:t>
      </w:r>
    </w:p>
    <w:p w:rsidR="004321F1" w:rsidRPr="004321F1" w:rsidRDefault="004321F1" w:rsidP="004321F1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321F1">
        <w:rPr>
          <w:rFonts w:ascii="Times New Roman" w:eastAsia="Times New Roman" w:hAnsi="Times New Roman" w:cs="Times New Roman"/>
          <w:bCs/>
          <w:i/>
          <w:iCs/>
          <w:lang w:eastAsia="it-IT"/>
        </w:rPr>
        <w:t>Mt 5, 21-24</w:t>
      </w:r>
    </w:p>
    <w:p w:rsidR="0097540E" w:rsidRDefault="0097540E" w:rsidP="004321F1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4321F1" w:rsidRPr="004321F1" w:rsidRDefault="004321F1" w:rsidP="004321F1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321F1">
        <w:rPr>
          <w:rFonts w:ascii="Times New Roman" w:eastAsia="Times New Roman" w:hAnsi="Times New Roman" w:cs="Times New Roman"/>
          <w:b/>
          <w:bCs/>
          <w:lang w:eastAsia="it-IT"/>
        </w:rPr>
        <w:t xml:space="preserve">L'ALTRO </w:t>
      </w:r>
      <w:r w:rsidR="0097540E" w:rsidRPr="0097540E">
        <w:rPr>
          <w:rFonts w:ascii="Times New Roman" w:eastAsia="Times New Roman" w:hAnsi="Times New Roman" w:cs="Times New Roman"/>
          <w:b/>
          <w:bCs/>
          <w:lang w:eastAsia="it-IT"/>
        </w:rPr>
        <w:t>È</w:t>
      </w:r>
      <w:r w:rsidRPr="004321F1">
        <w:rPr>
          <w:rFonts w:ascii="Times New Roman" w:eastAsia="Times New Roman" w:hAnsi="Times New Roman" w:cs="Times New Roman"/>
          <w:b/>
          <w:bCs/>
          <w:lang w:eastAsia="it-IT"/>
        </w:rPr>
        <w:t xml:space="preserve"> ME STESSO</w:t>
      </w:r>
    </w:p>
    <w:p w:rsidR="004321F1" w:rsidRPr="004321F1" w:rsidRDefault="004321F1" w:rsidP="004321F1">
      <w:pPr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L'Evangelo di questa domenica è costituito da due frammenti del grande Discorso della Montagna, quel discorso che si apre con le Beatitudini e traccia lo stile del discepolo di Gesù, chiamato a essere perfetto, misericordioso come perfetto e misericordioso è il Padre.</w:t>
      </w: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br/>
        <w:t xml:space="preserve">Ripetutamente il discorso è scandito dalla formula, che ritroviamo anche nella pagina odierna: "Avete inteso che fu detto agli </w:t>
      </w:r>
      <w:proofErr w:type="spellStart"/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Antichi…ma</w:t>
      </w:r>
      <w:proofErr w:type="spellEnd"/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Io vi dico..." "È stato detto 'Non ucciderai', ma io vi dico: amate i vostri </w:t>
      </w:r>
      <w:proofErr w:type="spellStart"/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nemici…</w:t>
      </w:r>
      <w:proofErr w:type="spellEnd"/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", in altre parole non considerate nessuno come nemico.</w:t>
      </w:r>
      <w:r w:rsidRPr="0097540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 </w:t>
      </w: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br/>
        <w:t>E se la legge antica si limitava a proibire l'omicidio, la nuova legge, quella che è la persona stessa di Gesù, proibisce anche solo pensieri e parole offensive verso l'altro.</w:t>
      </w:r>
    </w:p>
    <w:p w:rsidR="0097540E" w:rsidRPr="0097540E" w:rsidRDefault="004321F1" w:rsidP="004321F1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Certo il linguaggio di Gesù è paradossale e può sembrare eccessivo esser chiamati in giudizio solo per aver pensato o detto parole ingiuriose.</w:t>
      </w:r>
    </w:p>
    <w:p w:rsidR="004321F1" w:rsidRPr="004321F1" w:rsidRDefault="004321F1" w:rsidP="004321F1">
      <w:pPr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Questo linguaggio di Gesù traduce con forza il comandamento: "Amerai il prossimo tuo come te stesso" (Mt 22,39). Un comandamento che possiamo rendere ancor meglio così: "Amerai il prossimo tuo perché è te stesso".</w:t>
      </w:r>
    </w:p>
    <w:p w:rsidR="004321F1" w:rsidRPr="004321F1" w:rsidRDefault="004321F1" w:rsidP="004321F1">
      <w:pPr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L'altro che appunto avvertiamo come 'altro' cioè diverso, estraneo e ostile, l'altro che proprio con la sua alterità-diversità inquieta la mia sicurezza, in verità non è altro ma me stesso. E lo è in forza della medesima umanità, in forza della comune appartenenza ad un unico Padre di tutti. Davvero l'altro non è 'altro', è me stesso. Anzi, riconoscerlo non come 'altro' ed estraneo ma come prossimo, al punto d'esser me stesso, è l'unica condizione per poter accedere a Dio e al suo altare.</w:t>
      </w:r>
    </w:p>
    <w:p w:rsidR="0097540E" w:rsidRPr="0097540E" w:rsidRDefault="004321F1" w:rsidP="004321F1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Una parola questa perfettamente adatta alla nostra attuale situazione di persone che si stanno avvicinando a Dio, al suo altare, per portarvi le proprie offerte. Ebbene: solo se siamo in pace con gli altri, se siamo pronti a rimuovere ogni ostacolo sulla via della riconciliazione, lo sguardo di Dio si volgerà benigno ai nostri doni e a noi stessi.</w:t>
      </w:r>
    </w:p>
    <w:p w:rsidR="004321F1" w:rsidRPr="004321F1" w:rsidRDefault="004321F1" w:rsidP="004321F1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Tra poco questa parola evangelica ci sarà ricordata e saremo invitati a scambiare un segno di pace e fraternità prima di presentare i nostri doni all'altare. Prezioso questo gesto che deve ricordarci come il vero culto a Dio gradito è quello di un cuore riconciliato e aperto all'accoglienza e all'amore fraterno.</w:t>
      </w:r>
      <w:r w:rsidRPr="0097540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 </w:t>
      </w:r>
    </w:p>
    <w:p w:rsidR="004321F1" w:rsidRPr="004321F1" w:rsidRDefault="0097540E" w:rsidP="004321F1">
      <w:pPr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97540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È</w:t>
      </w:r>
      <w:r w:rsidR="004321F1"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questo un messaggio che viene da lontano: lo troviamo secoli prima di Cristo nei Profeti che in nome di Dio rigettano gli atti di culto che non sono accompagnati dalla ricerca della giustizia e dall'amore per la vedova e l'orfano, cioè per i più deboli e indifesi (</w:t>
      </w:r>
      <w:proofErr w:type="spellStart"/>
      <w:r w:rsidR="004321F1"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Is</w:t>
      </w:r>
      <w:proofErr w:type="spellEnd"/>
      <w:r w:rsidR="004321F1"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1,10ss.).</w:t>
      </w:r>
      <w:r w:rsidR="004321F1" w:rsidRPr="0097540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 </w:t>
      </w:r>
      <w:r w:rsidR="004321F1"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br/>
        <w:t xml:space="preserve">Troppe volte noi siamo preoccupati per la corretta esecuzioni degli atti di culto. Ne ho conferma nell'esercizio del sacramento della confessione quando la prima colpa che viene confessata è la mancata partecipazione alla messa o le distrazioni nella </w:t>
      </w:r>
      <w:proofErr w:type="spellStart"/>
      <w:r w:rsidR="004321F1"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preghiera…</w:t>
      </w:r>
      <w:proofErr w:type="spellEnd"/>
      <w:r w:rsidRPr="0097540E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</w:t>
      </w:r>
      <w:r w:rsidR="004321F1"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Dovremmo piuttosto chiederci se guardiamo l'altro come altro, cioè estraneo e nemico o se tentiamo di riconoscere in lui un legame di comune appartenenza, una fraternità.</w:t>
      </w:r>
    </w:p>
    <w:p w:rsidR="003B4B02" w:rsidRPr="004321F1" w:rsidRDefault="004321F1" w:rsidP="004321F1">
      <w:pPr>
        <w:jc w:val="both"/>
        <w:rPr>
          <w:rFonts w:ascii="Times New Roman" w:hAnsi="Times New Roman"/>
        </w:rPr>
      </w:pPr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Quante volte nelle parole di Gesù il volto di Dio è raggiungibile solo attraverso il riconoscimento dell'altro: "Tutto quello che avete fatto a uno solo di questi miei fratelli più piccoli, l'avete fatto a me" (Mt 25,40). E ancora: "Chi non ama il proprio fratello che vede non può amare Dio che non </w:t>
      </w:r>
      <w:proofErr w:type="spellStart"/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vede…Chi</w:t>
      </w:r>
      <w:proofErr w:type="spellEnd"/>
      <w:r w:rsidRPr="004321F1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ama Dio, ami anche il suo fratello" (1Gv 4,19). Opportunamente ci è proposta in questa domenica come prima lettura la terribile pagina di Abele e Caino e la parola di quest'ultimo, una parola che non dovrebbe mai risuonare sulle nostre labbra: "Sono forse io il custode di mio fratello?". Sì, ad ognuno di noi Dio affida la custodia del proprio fratello. Davvero ama il tuo prossimo, è te stesso..</w:t>
      </w:r>
    </w:p>
    <w:sectPr w:rsidR="003B4B02" w:rsidRPr="004321F1" w:rsidSect="0097540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321F1"/>
    <w:rsid w:val="00122BAF"/>
    <w:rsid w:val="003B4B02"/>
    <w:rsid w:val="004321F1"/>
    <w:rsid w:val="0077515F"/>
    <w:rsid w:val="0097540E"/>
    <w:rsid w:val="00C20905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21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32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cp:lastPrinted>2016-06-09T08:11:00Z</cp:lastPrinted>
  <dcterms:created xsi:type="dcterms:W3CDTF">2016-06-09T07:56:00Z</dcterms:created>
  <dcterms:modified xsi:type="dcterms:W3CDTF">2016-06-09T08:11:00Z</dcterms:modified>
</cp:coreProperties>
</file>