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69" w:rsidRPr="007030E0" w:rsidRDefault="002C4F69" w:rsidP="002C4F69">
      <w:pPr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7030E0">
        <w:rPr>
          <w:rFonts w:asciiTheme="majorBidi" w:hAnsiTheme="majorBidi" w:cstheme="majorBidi"/>
          <w:color w:val="FF0000"/>
          <w:sz w:val="24"/>
          <w:szCs w:val="24"/>
        </w:rPr>
        <w:t>ASSUNZIONE DELLA BEATA VERGINE MARIA</w:t>
      </w:r>
    </w:p>
    <w:p w:rsidR="002C4F69" w:rsidRPr="002C4F69" w:rsidRDefault="002C4F69" w:rsidP="002C4F69">
      <w:pPr>
        <w:spacing w:after="0"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color w:val="FF0000"/>
          <w:sz w:val="24"/>
          <w:szCs w:val="24"/>
        </w:rPr>
        <w:t>15</w:t>
      </w:r>
      <w:r w:rsidRPr="002C4F69">
        <w:rPr>
          <w:rFonts w:asciiTheme="majorBidi" w:hAnsiTheme="majorBidi" w:cstheme="majorBidi"/>
          <w:color w:val="FF0000"/>
          <w:sz w:val="24"/>
          <w:szCs w:val="24"/>
        </w:rPr>
        <w:t xml:space="preserve"> agosto 2017</w:t>
      </w:r>
    </w:p>
    <w:p w:rsidR="002C4F69" w:rsidRPr="007030E0" w:rsidRDefault="002C4F69" w:rsidP="00CA3AE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Ap 11,19; 12,1-6</w:t>
      </w:r>
      <w:r w:rsidR="00CA3AEB">
        <w:rPr>
          <w:rFonts w:asciiTheme="majorBidi" w:hAnsiTheme="majorBidi" w:cstheme="majorBidi"/>
          <w:sz w:val="24"/>
          <w:szCs w:val="24"/>
        </w:rPr>
        <w:t>a</w:t>
      </w:r>
      <w:r w:rsidRPr="007030E0">
        <w:rPr>
          <w:rFonts w:asciiTheme="majorBidi" w:hAnsiTheme="majorBidi" w:cstheme="majorBidi"/>
          <w:sz w:val="24"/>
          <w:szCs w:val="24"/>
        </w:rPr>
        <w:t>.10ab</w:t>
      </w:r>
    </w:p>
    <w:p w:rsidR="002C4F69" w:rsidRPr="007030E0" w:rsidRDefault="002C4F69" w:rsidP="002C4F6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1Cor 15,20-26</w:t>
      </w:r>
    </w:p>
    <w:p w:rsidR="002C4F69" w:rsidRPr="007030E0" w:rsidRDefault="002C4F69" w:rsidP="002C4F6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Lc</w:t>
      </w:r>
      <w:r w:rsidR="00855E7D">
        <w:rPr>
          <w:rFonts w:asciiTheme="majorBidi" w:hAnsiTheme="majorBidi" w:cstheme="majorBidi"/>
          <w:sz w:val="24"/>
          <w:szCs w:val="24"/>
        </w:rPr>
        <w:t xml:space="preserve"> </w:t>
      </w:r>
      <w:r w:rsidRPr="007030E0">
        <w:rPr>
          <w:rFonts w:asciiTheme="majorBidi" w:hAnsiTheme="majorBidi" w:cstheme="majorBidi"/>
          <w:sz w:val="24"/>
          <w:szCs w:val="24"/>
        </w:rPr>
        <w:t>1,39-55</w:t>
      </w:r>
    </w:p>
    <w:p w:rsidR="002C4F69" w:rsidRPr="007030E0" w:rsidRDefault="002C4F69" w:rsidP="002C4F6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PERCHE’ MAGNIFICARE IL SIGNORE?</w:t>
      </w:r>
    </w:p>
    <w:p w:rsidR="002C4F69" w:rsidRPr="007030E0" w:rsidRDefault="002C4F69" w:rsidP="002C4F6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Non sappiamo nulla dell’ultima stagione della vita di Maria. Dopo gli eventi della morte e risurrezione di Gesù la troviamo con i discepoli a Gerusalemme, poi più nulla. Ugualmente ignota la fine della sua vita: dove, come, quando? Gesù morente l’aveva affidata alla custo</w:t>
      </w:r>
      <w:r w:rsidR="00855E7D">
        <w:rPr>
          <w:rFonts w:asciiTheme="majorBidi" w:hAnsiTheme="majorBidi" w:cstheme="majorBidi"/>
          <w:sz w:val="24"/>
          <w:szCs w:val="24"/>
        </w:rPr>
        <w:t>dia di Giovanni il discepoo</w:t>
      </w:r>
      <w:r w:rsidRPr="007030E0">
        <w:rPr>
          <w:rFonts w:asciiTheme="majorBidi" w:hAnsiTheme="majorBidi" w:cstheme="majorBidi"/>
          <w:sz w:val="24"/>
          <w:szCs w:val="24"/>
        </w:rPr>
        <w:t>i amato e una antica tradizione vuole Maria con Giovanni presso Efeso. La fede della Chiesa proclama, ed è la festa odierna, Maria nella gloria di Dio con il suo corpo. L’evangelo di questa festa ci invita ad avere sulle labbra e nel cuore il cantico di Maria: l’anima mia magnifica il Signore. Lasciamoci, allora, guidare da Maria nel rivolgerci a Dio. Impariamo da Lei, dal suo cantico a pregare.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2C4F69" w:rsidRPr="007030E0" w:rsidRDefault="002C4F69" w:rsidP="002C4F6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Anzitutto, da Lei impariamo a pregare con le parole di altri credenti. Infatti il cantico di Maria ricalca in parte analogo cantico di Anna la madre di Samuele (1Sam 2,1-10). A questa donna Dio concede il dono della maternità, così come dono dall’alto è la maternità di Maria. E’ bello pregare con le parole di altri che prima di noi si sono rivolti a Dio, vuol dire sentirsi voce di un immenso coro, fare nostra l’invocazione che sale a Dio dall’umanità. Spesso dichiariamo la nostra fatica o incapacità a pregare: ecco facciamo nostra come Maria la preghiera di altri, lasciamo che l’accorato appello che sale dalla terra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030E0">
        <w:rPr>
          <w:rFonts w:asciiTheme="majorBidi" w:hAnsiTheme="majorBidi" w:cstheme="majorBidi"/>
          <w:sz w:val="24"/>
          <w:szCs w:val="24"/>
        </w:rPr>
        <w:t>sia il nostro appello. Dalla preghiera di Maria impariamo inoltre a magnificare Dio, esultare in Lui, cantare le sue lodi. Più spesso la nostra preghiera è voce di domanda, implorazione che scaturisce dal bisogno. Quando la fatica di vivere curva le nostre spalle più facile dar voce all’invocazione. Ed è preghiera autentica proprio perché nasce dalla nostra condizione di povertà. Ma perché avere sulle labbra canti di esultanza?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030E0">
        <w:rPr>
          <w:rFonts w:asciiTheme="majorBidi" w:hAnsiTheme="majorBidi" w:cstheme="majorBidi"/>
          <w:sz w:val="24"/>
          <w:szCs w:val="24"/>
        </w:rPr>
        <w:t>Attorno a noi e anche in noi sembrano più decisive le ragioni del lamento piuttosto che quelle della gioia. Ma perchè Maria esulta? Lo scopriamo ripercorrendo il suo cantico che celebra Dio e il suo agire per noi, suo popolo. Con l’eccezione dei due primi verbi che hanno come soggetto Maria stessa che ‘magnifica’ ed ‘esulta’, l’intero cantico è costruito con dodici verbi che hanno tutti come unico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030E0">
        <w:rPr>
          <w:rFonts w:asciiTheme="majorBidi" w:hAnsiTheme="majorBidi" w:cstheme="majorBidi"/>
          <w:sz w:val="24"/>
          <w:szCs w:val="24"/>
        </w:rPr>
        <w:t>soggetto Dio. Rileggiamoli: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030E0">
        <w:rPr>
          <w:rFonts w:asciiTheme="majorBidi" w:hAnsiTheme="majorBidi" w:cstheme="majorBidi"/>
          <w:sz w:val="24"/>
          <w:szCs w:val="24"/>
        </w:rPr>
        <w:t>Dio ha guardato…ha fatto grandi cose…stende la sua misericordia ….ha spiegato la potenza….ha disperso i superbi….ha rovesciato i potenti….ha innalzato gli umili….ha ricolmato di beni gli affamati….ha rimandato i ricchi….ha soccorso Israele….ricordandosi della sua misericordia….come aveva promesso….Per ben dodici volte Dio è il soggetto protagonista di una azione rivolta al suo popolo, ai piccoli del suo popolo. Questa è la consolante certezza. Dio è irrevocabilmente rivolto verso di noi. La ragione dell’esultanza di Maria sta in questa certezza: Dio non è né estraneo né assente ma accompagna i nostri giorni. E anche nei giorni difficili non dovrà venir meno la certezza che Dio custodisce i nostri passi. Avviene spesso che di fronte ad angosciose e tragiche situazioni ci chiediamo: Ma Dio dov’è? Ma perché tace, perché non interviene? E la nostra fede in Lui è scossa, forse vien meno. Il cantico di Maria è sorretto invece da una fede incondizionata nella presenza di Dio nella storia sua 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030E0">
        <w:rPr>
          <w:rFonts w:asciiTheme="majorBidi" w:hAnsiTheme="majorBidi" w:cstheme="majorBidi"/>
          <w:sz w:val="24"/>
          <w:szCs w:val="24"/>
        </w:rPr>
        <w:t>del suo popolo. Chi, insieme a Maria, canta il Magnificat non può non esultare perchè Dio non è rimasto chiuso in se stesso, in una distanza estranea: ha guardato, ha fatto, ha soccorso, non si è dimenticato. La sequenza di questi dodici verbi è davvero stupenda: un crescendo di passione di Dio per l’uomo, per i piccoli soprattutto, per i poveri, per le vittime, per chi patisce oltraggio e ingiustizia. La preghiera di esultanza di Maria non è estranea all’immane potenza del male che devasta il volto dell’umanità. Maria ricorda i potenti saldamente attaccati ai loro troni, ricorda i ricchi sazi dei loro beni,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030E0">
        <w:rPr>
          <w:rFonts w:asciiTheme="majorBidi" w:hAnsiTheme="majorBidi" w:cstheme="majorBidi"/>
          <w:sz w:val="24"/>
          <w:szCs w:val="24"/>
        </w:rPr>
        <w:t>ricorda le piaghe dell’umanità, la povertà di troppi, frutto amaro del privilegio di pochi. Ma è sicura che Dio non accetterà l’umiliazione dei poveri. Ripetere con Maria questo cantico non è solo dar voce all’esultanza per la fedeltà di Dio ma è anche ingaggio generoso per i piccoli, i poveri, i senza voce.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3B4B02" w:rsidRDefault="003B4B02" w:rsidP="00522CE4">
      <w:pPr>
        <w:spacing w:after="0" w:line="240" w:lineRule="auto"/>
        <w:jc w:val="both"/>
      </w:pPr>
    </w:p>
    <w:sectPr w:rsidR="003B4B02" w:rsidSect="003B4B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283"/>
  <w:characterSpacingControl w:val="doNotCompress"/>
  <w:compat/>
  <w:rsids>
    <w:rsidRoot w:val="002C4F69"/>
    <w:rsid w:val="000627B2"/>
    <w:rsid w:val="000911A7"/>
    <w:rsid w:val="002C4F69"/>
    <w:rsid w:val="003908BC"/>
    <w:rsid w:val="003A2B78"/>
    <w:rsid w:val="003B4B02"/>
    <w:rsid w:val="00522CE4"/>
    <w:rsid w:val="00597A47"/>
    <w:rsid w:val="0077515F"/>
    <w:rsid w:val="00833BB5"/>
    <w:rsid w:val="00855E7D"/>
    <w:rsid w:val="00A678B5"/>
    <w:rsid w:val="00B601C7"/>
    <w:rsid w:val="00C20905"/>
    <w:rsid w:val="00C2422A"/>
    <w:rsid w:val="00C30F0B"/>
    <w:rsid w:val="00C471D5"/>
    <w:rsid w:val="00CA3AEB"/>
    <w:rsid w:val="00EA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iandra GD" w:eastAsiaTheme="minorHAnsi" w:hAnsi="Maiandra GD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4F69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 San Giovanni Laterano</dc:creator>
  <cp:lastModifiedBy>Parrocchia San Giovanni Laterano</cp:lastModifiedBy>
  <cp:revision>4</cp:revision>
  <dcterms:created xsi:type="dcterms:W3CDTF">2017-07-26T10:19:00Z</dcterms:created>
  <dcterms:modified xsi:type="dcterms:W3CDTF">2017-07-26T10:23:00Z</dcterms:modified>
</cp:coreProperties>
</file>