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7E" w:rsidRDefault="003B367E" w:rsidP="003B367E">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Assunzione della Beata Vergine Maria</w:t>
      </w:r>
    </w:p>
    <w:p w:rsidR="003B367E" w:rsidRPr="009A345B" w:rsidRDefault="003B367E" w:rsidP="003B367E">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Lc 1,39-55</w:t>
      </w:r>
    </w:p>
    <w:p w:rsidR="003B367E" w:rsidRPr="009A345B" w:rsidRDefault="003B367E" w:rsidP="003B367E">
      <w:pPr>
        <w:spacing w:after="0" w:line="240" w:lineRule="auto"/>
        <w:jc w:val="both"/>
        <w:rPr>
          <w:rFonts w:asciiTheme="majorBidi" w:eastAsia="Times New Roman" w:hAnsiTheme="majorBidi" w:cstheme="majorBidi"/>
          <w:b/>
          <w:sz w:val="24"/>
          <w:szCs w:val="24"/>
        </w:rPr>
      </w:pPr>
    </w:p>
    <w:p w:rsidR="003B367E" w:rsidRPr="009A345B" w:rsidRDefault="003B367E" w:rsidP="003B367E">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MARIA, CORPO GLORIOSO</w:t>
      </w:r>
    </w:p>
    <w:p w:rsidR="003B367E" w:rsidRPr="009A345B" w:rsidRDefault="003B367E" w:rsidP="003B367E">
      <w:pPr>
        <w:tabs>
          <w:tab w:val="left" w:pos="8993"/>
        </w:tabs>
        <w:spacing w:after="0" w:line="240" w:lineRule="auto"/>
        <w:ind w:right="140"/>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Neppure una parola, nelle pagine evangeliche, sull'ultima stagione della vita di Maria</w:t>
      </w:r>
      <w:proofErr w:type="gramEnd"/>
      <w:r w:rsidRPr="009A345B">
        <w:rPr>
          <w:rFonts w:asciiTheme="majorBidi" w:eastAsia="Times New Roman" w:hAnsiTheme="majorBidi" w:cstheme="majorBidi"/>
          <w:sz w:val="24"/>
          <w:szCs w:val="24"/>
        </w:rPr>
        <w:t xml:space="preserve">. Dalla croce Gesù l'ha affidata al discepolo Giovanni 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antica tradizione vuole che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Efeso sia stata l'ultima dimora terrena dell' Apostolo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della Madre del Signore. Anzi la devozione cristiana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anche mussulmana riconoscono in una piccola casa di pietra sull</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 xml:space="preserve"> collin</w:t>
      </w:r>
      <w:r>
        <w:rPr>
          <w:rFonts w:asciiTheme="majorBidi" w:eastAsia="Times New Roman" w:hAnsiTheme="majorBidi" w:cstheme="majorBidi"/>
          <w:sz w:val="24"/>
          <w:szCs w:val="24"/>
        </w:rPr>
        <w:t>e alle spalle di Efeso</w:t>
      </w:r>
      <w:r w:rsidRPr="009A345B">
        <w:rPr>
          <w:rFonts w:asciiTheme="majorBidi" w:eastAsia="Times New Roman" w:hAnsiTheme="majorBidi" w:cstheme="majorBidi"/>
          <w:sz w:val="24"/>
          <w:szCs w:val="24"/>
        </w:rPr>
        <w:t xml:space="preserve"> proprio l'abitazione di Maria.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L'ultima notizia certa che abbiamo di lei</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nella Scritture sacre</w:t>
      </w:r>
      <w:proofErr w:type="gramEnd"/>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la vede a Gerusalemme insieme agli Undici, con altre donne e i fratelli di Gesù, nella stanza al piano superiore dove abitavano. Lì saranno tutti raggiunti dal dono dello Spirito promesso da Gesù. Poi Maria entra in un grande, definitivo silenzio. Di Lei più nulla. E' la fede della Chiesa cattolica che, per bocca di papa Pio XII, ha proclamato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Maria assunta alla gloria di Dio, con il suo corpo.</w:t>
      </w:r>
      <w:r>
        <w:rPr>
          <w:rFonts w:asciiTheme="majorBidi" w:eastAsia="Times New Roman" w:hAnsiTheme="majorBidi" w:cstheme="majorBidi"/>
          <w:sz w:val="24"/>
          <w:szCs w:val="24"/>
        </w:rPr>
        <w:t xml:space="preserve"> I nostri pittori del Rinascimento, penso alla stupenda pala di Tiziano nella basilica veneziana di santa Maria gloriosa ai Frari,</w:t>
      </w:r>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le presentano tra gli angeli nel cielo. La tradizione orientale parla piuttosto di ‘dormizione della Vergine’e la </w:t>
      </w:r>
      <w:proofErr w:type="gramStart"/>
      <w:r>
        <w:rPr>
          <w:rFonts w:asciiTheme="majorBidi" w:eastAsia="Times New Roman" w:hAnsiTheme="majorBidi" w:cstheme="majorBidi"/>
          <w:sz w:val="24"/>
          <w:szCs w:val="24"/>
        </w:rPr>
        <w:t>raffigurano</w:t>
      </w:r>
      <w:proofErr w:type="gramEnd"/>
      <w:r>
        <w:rPr>
          <w:rFonts w:asciiTheme="majorBidi" w:eastAsia="Times New Roman" w:hAnsiTheme="majorBidi" w:cstheme="majorBidi"/>
          <w:sz w:val="24"/>
          <w:szCs w:val="24"/>
        </w:rPr>
        <w:t xml:space="preserve"> distesa nel sonno mentre accanto a Lei Gesù ha tra le braccia una piccola creatura avvolta in fasce e che sarebbe l’anima di Maria. </w:t>
      </w:r>
      <w:r w:rsidRPr="009A345B">
        <w:rPr>
          <w:rFonts w:asciiTheme="majorBidi" w:eastAsia="Times New Roman" w:hAnsiTheme="majorBidi" w:cstheme="majorBidi"/>
          <w:sz w:val="24"/>
          <w:szCs w:val="24"/>
        </w:rPr>
        <w:t xml:space="preserve"> Mi colpisce nella formulazione di questa verità della nostra fede il cenno, preciso, al corpo di Maria.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la nostra liturgia oggi afferma che proprio quel corpo che aveva accolto per nove mesi l'umana gestazione del Figlio di Dio non poteva finire preda della corruzione del sepolcro.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La verità cristiama della risurrezione dei corpi, di tutti i nostri </w:t>
      </w:r>
      <w:proofErr w:type="gramStart"/>
      <w:r w:rsidRPr="009A345B">
        <w:rPr>
          <w:rFonts w:asciiTheme="majorBidi" w:eastAsia="Times New Roman" w:hAnsiTheme="majorBidi" w:cstheme="majorBidi"/>
          <w:sz w:val="24"/>
          <w:szCs w:val="24"/>
        </w:rPr>
        <w:t>corpi</w:t>
      </w:r>
      <w:proofErr w:type="gramEnd"/>
      <w:r w:rsidRPr="009A345B">
        <w:rPr>
          <w:rFonts w:asciiTheme="majorBidi" w:eastAsia="Times New Roman" w:hAnsiTheme="majorBidi" w:cstheme="majorBidi"/>
          <w:sz w:val="24"/>
          <w:szCs w:val="24"/>
        </w:rPr>
        <w:t>, si realizza per Maria al momento della fine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sua giornata terrena. Oggi guardiamo a Maria, oserei dire al corpo di Maria, nella gloria. Questa luminosa certezza coinvolgerà anche i nostri corpi, anch'essi chiamati alla gloria. "Glorificate D</w:t>
      </w:r>
      <w:r>
        <w:rPr>
          <w:rFonts w:asciiTheme="majorBidi" w:eastAsia="Times New Roman" w:hAnsiTheme="majorBidi" w:cstheme="majorBidi"/>
          <w:sz w:val="24"/>
          <w:szCs w:val="24"/>
        </w:rPr>
        <w:t>i</w:t>
      </w:r>
      <w:r w:rsidRPr="009A345B">
        <w:rPr>
          <w:rFonts w:asciiTheme="majorBidi" w:eastAsia="Times New Roman" w:hAnsiTheme="majorBidi" w:cstheme="majorBidi"/>
          <w:sz w:val="24"/>
          <w:szCs w:val="24"/>
        </w:rPr>
        <w:t xml:space="preserve">o nei vostri corpi" scrive Paolo (1Cor 6,20b), fate cioè dei vostri corpi il luogo della gloria di Dio, il </w:t>
      </w:r>
      <w:proofErr w:type="gramStart"/>
      <w:r w:rsidRPr="009A345B">
        <w:rPr>
          <w:rFonts w:asciiTheme="majorBidi" w:eastAsia="Times New Roman" w:hAnsiTheme="majorBidi" w:cstheme="majorBidi"/>
          <w:sz w:val="24"/>
          <w:szCs w:val="24"/>
        </w:rPr>
        <w:t>luogo</w:t>
      </w:r>
      <w:proofErr w:type="gramEnd"/>
      <w:r w:rsidRPr="009A345B">
        <w:rPr>
          <w:rFonts w:asciiTheme="majorBidi" w:eastAsia="Times New Roman" w:hAnsiTheme="majorBidi" w:cstheme="majorBidi"/>
          <w:sz w:val="24"/>
          <w:szCs w:val="24"/>
        </w:rPr>
        <w:t xml:space="preserve"> che manifesta il suo meraviglioso amore.</w:t>
      </w:r>
    </w:p>
    <w:p w:rsidR="003B367E" w:rsidRPr="009A345B" w:rsidRDefault="003B367E" w:rsidP="003B367E">
      <w:pPr>
        <w:tabs>
          <w:tab w:val="left" w:pos="8993"/>
        </w:tabs>
        <w:spacing w:after="0" w:line="240" w:lineRule="auto"/>
        <w:ind w:right="140"/>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Perchè "i nostri corpi sono le membra di Cristo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i nostri corpi sono tempio dello Spirito santo che è in noi" (1Cor 6,15ss.). E' davvero singolare come una così stupenda comprensione della corporeità umana abbia potuto, nel corso dei secoli, dare luogo a forme di svalutazione se non di disprezzo del corpo. La cultura attuale, vera e propria cultura del corpo, della sua cura e della sua bellezza, potrebbe rappresentare una felice occasione perchè davvero "</w:t>
      </w:r>
      <w:proofErr w:type="gramStart"/>
      <w:r w:rsidRPr="009A345B">
        <w:rPr>
          <w:rFonts w:asciiTheme="majorBidi" w:eastAsia="Times New Roman" w:hAnsiTheme="majorBidi" w:cstheme="majorBidi"/>
          <w:sz w:val="24"/>
          <w:szCs w:val="24"/>
        </w:rPr>
        <w:t>glor</w:t>
      </w:r>
      <w:r>
        <w:rPr>
          <w:rFonts w:asciiTheme="majorBidi" w:eastAsia="Times New Roman" w:hAnsiTheme="majorBidi" w:cstheme="majorBidi"/>
          <w:sz w:val="24"/>
          <w:szCs w:val="24"/>
        </w:rPr>
        <w:t>ifichiamo</w:t>
      </w:r>
      <w:proofErr w:type="gramEnd"/>
      <w:r>
        <w:rPr>
          <w:rFonts w:asciiTheme="majorBidi" w:eastAsia="Times New Roman" w:hAnsiTheme="majorBidi" w:cstheme="majorBidi"/>
          <w:sz w:val="24"/>
          <w:szCs w:val="24"/>
        </w:rPr>
        <w:t xml:space="preserve"> Dio nei nostri corpi"</w:t>
      </w:r>
      <w:r w:rsidRPr="009A345B">
        <w:rPr>
          <w:rFonts w:asciiTheme="majorBidi" w:eastAsia="Times New Roman" w:hAnsiTheme="majorBidi" w:cstheme="majorBidi"/>
          <w:sz w:val="24"/>
          <w:szCs w:val="24"/>
        </w:rPr>
        <w:t>. Sono</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venuti meno i tabù che, in passato, nascondevano e reprimevano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il corpo quasi fosse solo sede di peccato.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l'attuale libertà e facilità può diventare anticamera della banalità se il corpo non è </w:t>
      </w:r>
      <w:r>
        <w:rPr>
          <w:rFonts w:asciiTheme="majorBidi" w:eastAsia="Times New Roman" w:hAnsiTheme="majorBidi" w:cstheme="majorBidi"/>
          <w:sz w:val="24"/>
          <w:szCs w:val="24"/>
        </w:rPr>
        <w:t xml:space="preserve">vissuto come </w:t>
      </w:r>
      <w:r w:rsidRPr="009A345B">
        <w:rPr>
          <w:rFonts w:asciiTheme="majorBidi" w:eastAsia="Times New Roman" w:hAnsiTheme="majorBidi" w:cstheme="majorBidi"/>
          <w:sz w:val="24"/>
          <w:szCs w:val="24"/>
        </w:rPr>
        <w:t>linguaggio della persona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dell</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 xml:space="preserve"> su</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 xml:space="preserve"> relazion</w:t>
      </w:r>
      <w:r>
        <w:rPr>
          <w:rFonts w:asciiTheme="majorBidi" w:eastAsia="Times New Roman" w:hAnsiTheme="majorBidi" w:cstheme="majorBidi"/>
          <w:sz w:val="24"/>
          <w:szCs w:val="24"/>
        </w:rPr>
        <w:t>i</w:t>
      </w:r>
      <w:r w:rsidRPr="009A345B">
        <w:rPr>
          <w:rFonts w:asciiTheme="majorBidi" w:eastAsia="Times New Roman" w:hAnsiTheme="majorBidi" w:cstheme="majorBidi"/>
          <w:sz w:val="24"/>
          <w:szCs w:val="24"/>
        </w:rPr>
        <w:t xml:space="preserve">. Noi siamo il nostro corpo perchè proprio grazie al nostro corpo la nostra interiorità </w:t>
      </w:r>
      <w:proofErr w:type="gramStart"/>
      <w:r w:rsidRPr="009A345B">
        <w:rPr>
          <w:rFonts w:asciiTheme="majorBidi" w:eastAsia="Times New Roman" w:hAnsiTheme="majorBidi" w:cstheme="majorBidi"/>
          <w:sz w:val="24"/>
          <w:szCs w:val="24"/>
        </w:rPr>
        <w:t>viene alla luce</w:t>
      </w:r>
      <w:proofErr w:type="gramEnd"/>
      <w:r w:rsidRPr="009A345B">
        <w:rPr>
          <w:rFonts w:asciiTheme="majorBidi" w:eastAsia="Times New Roman" w:hAnsiTheme="majorBidi" w:cstheme="majorBidi"/>
          <w:sz w:val="24"/>
          <w:szCs w:val="24"/>
        </w:rPr>
        <w:t xml:space="preserve">, si manifesta e si comunica. Prendersi cura del corpo e quindi dei suoi gesti, vuol dire prendersi cura dell'altro al quale ci rivolgiamo </w:t>
      </w:r>
      <w:proofErr w:type="gramStart"/>
      <w:r w:rsidRPr="009A345B">
        <w:rPr>
          <w:rFonts w:asciiTheme="majorBidi" w:eastAsia="Times New Roman" w:hAnsiTheme="majorBidi" w:cstheme="majorBidi"/>
          <w:sz w:val="24"/>
          <w:szCs w:val="24"/>
        </w:rPr>
        <w:t>a al</w:t>
      </w:r>
      <w:proofErr w:type="gramEnd"/>
      <w:r w:rsidRPr="009A345B">
        <w:rPr>
          <w:rFonts w:asciiTheme="majorBidi" w:eastAsia="Times New Roman" w:hAnsiTheme="majorBidi" w:cstheme="majorBidi"/>
          <w:sz w:val="24"/>
          <w:szCs w:val="24"/>
        </w:rPr>
        <w:t xml:space="preserve"> quale, mediante il nostro corpo</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comunichiamo amore, tenerezza così come disprezzo e estraneità. Davvero il corpo, così come le parole, è il grande alfabeto della mia comunicazione con il mondo e con gli altri.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Oggi guardiamo Maria pensando a quel lontano giorno quando a Nazareth ha accolto nel suo giovane corpo il formarsi di un figlio, Gesù. Ma prima che nel suo corpo </w:t>
      </w:r>
      <w:proofErr w:type="gramStart"/>
      <w:r w:rsidRPr="009A345B">
        <w:rPr>
          <w:rFonts w:asciiTheme="majorBidi" w:eastAsia="Times New Roman" w:hAnsiTheme="majorBidi" w:cstheme="majorBidi"/>
          <w:sz w:val="24"/>
          <w:szCs w:val="24"/>
        </w:rPr>
        <w:t xml:space="preserve">lo </w:t>
      </w:r>
      <w:proofErr w:type="gramEnd"/>
      <w:r w:rsidRPr="009A345B">
        <w:rPr>
          <w:rFonts w:asciiTheme="majorBidi" w:eastAsia="Times New Roman" w:hAnsiTheme="majorBidi" w:cstheme="majorBidi"/>
          <w:sz w:val="24"/>
          <w:szCs w:val="24"/>
        </w:rPr>
        <w:t>ha accolto nella sua libertà. "Eccomi" ha detto donando non solo il suo corpo ma tutta se stessa: "</w:t>
      </w:r>
      <w:proofErr w:type="gramStart"/>
      <w:r w:rsidRPr="009A345B">
        <w:rPr>
          <w:rFonts w:asciiTheme="majorBidi" w:eastAsia="Times New Roman" w:hAnsiTheme="majorBidi" w:cstheme="majorBidi"/>
          <w:sz w:val="24"/>
          <w:szCs w:val="24"/>
        </w:rPr>
        <w:t>avvenga</w:t>
      </w:r>
      <w:proofErr w:type="gramEnd"/>
      <w:r w:rsidRPr="009A345B">
        <w:rPr>
          <w:rFonts w:asciiTheme="majorBidi" w:eastAsia="Times New Roman" w:hAnsiTheme="majorBidi" w:cstheme="majorBidi"/>
          <w:sz w:val="24"/>
          <w:szCs w:val="24"/>
        </w:rPr>
        <w:t xml:space="preserve"> di me secondo la tua parola". Anche per noi: ogni gesto del corpo sia sempre anzitutto </w:t>
      </w:r>
      <w:proofErr w:type="gramStart"/>
      <w:r w:rsidRPr="009A345B">
        <w:rPr>
          <w:rFonts w:asciiTheme="majorBidi" w:eastAsia="Times New Roman" w:hAnsiTheme="majorBidi" w:cstheme="majorBidi"/>
          <w:sz w:val="24"/>
          <w:szCs w:val="24"/>
        </w:rPr>
        <w:t>gesto</w:t>
      </w:r>
      <w:proofErr w:type="gramEnd"/>
      <w:r w:rsidRPr="009A345B">
        <w:rPr>
          <w:rFonts w:asciiTheme="majorBidi" w:eastAsia="Times New Roman" w:hAnsiTheme="majorBidi" w:cstheme="majorBidi"/>
          <w:sz w:val="24"/>
          <w:szCs w:val="24"/>
        </w:rPr>
        <w:t xml:space="preserve"> di libertà che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accoglie, gesto di amore.</w:t>
      </w:r>
      <w:r>
        <w:rPr>
          <w:rFonts w:asciiTheme="majorBidi" w:eastAsia="Times New Roman" w:hAnsiTheme="majorBidi" w:cstheme="majorBidi"/>
          <w:sz w:val="24"/>
          <w:szCs w:val="24"/>
        </w:rPr>
        <w:t xml:space="preserve"> </w:t>
      </w:r>
    </w:p>
    <w:p w:rsidR="003B367E" w:rsidRPr="009A345B" w:rsidRDefault="003B367E" w:rsidP="003B367E">
      <w:pPr>
        <w:tabs>
          <w:tab w:val="left" w:pos="8993"/>
        </w:tabs>
        <w:spacing w:after="0" w:line="240" w:lineRule="auto"/>
        <w:ind w:right="-1537"/>
        <w:jc w:val="both"/>
        <w:rPr>
          <w:rFonts w:asciiTheme="majorBidi" w:eastAsia="Times New Roman" w:hAnsiTheme="majorBidi" w:cstheme="majorBidi"/>
          <w:sz w:val="24"/>
          <w:szCs w:val="24"/>
        </w:rPr>
      </w:pPr>
    </w:p>
    <w:p w:rsidR="003B367E" w:rsidRPr="009A345B" w:rsidRDefault="003B367E" w:rsidP="003B367E">
      <w:pPr>
        <w:tabs>
          <w:tab w:val="left" w:pos="8993"/>
        </w:tabs>
        <w:spacing w:after="0" w:line="240" w:lineRule="auto"/>
        <w:ind w:right="-1537"/>
        <w:jc w:val="both"/>
        <w:rPr>
          <w:rFonts w:asciiTheme="majorBidi" w:eastAsia="Times New Roman" w:hAnsiTheme="majorBidi" w:cstheme="majorBidi"/>
          <w:sz w:val="24"/>
          <w:szCs w:val="24"/>
        </w:rPr>
      </w:pP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3B367E"/>
    <w:rsid w:val="00032070"/>
    <w:rsid w:val="003B367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67E"/>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2019-09-20T11:51:00Z</dcterms:created>
  <dcterms:modified xsi:type="dcterms:W3CDTF">2019-09-20T11:51:00Z</dcterms:modified>
</cp:coreProperties>
</file>