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87" w:rsidRDefault="00CB0A87" w:rsidP="00CB0A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Ognissanti</w:t>
      </w:r>
    </w:p>
    <w:p w:rsidR="00CB0A87" w:rsidRDefault="00CB0A87" w:rsidP="00CB0A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 5,1-12a</w:t>
      </w:r>
    </w:p>
    <w:p w:rsidR="00CB0A87" w:rsidRDefault="00CB0A87" w:rsidP="00CB0A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A87" w:rsidRDefault="00CB0A87" w:rsidP="00CB0A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IMMENSO POPOLO DI SANTI</w:t>
      </w:r>
    </w:p>
    <w:p w:rsidR="00CB0A87" w:rsidRDefault="00CB0A87" w:rsidP="00CB0A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giorni del calendario sono popolati di santi e sante e chi tra noi non </w:t>
      </w:r>
      <w:proofErr w:type="gramStart"/>
      <w:r>
        <w:rPr>
          <w:rFonts w:ascii="Times New Roman" w:hAnsi="Times New Roman" w:cs="Times New Roman"/>
          <w:sz w:val="24"/>
          <w:szCs w:val="24"/>
        </w:rPr>
        <w:t>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ricevuto dai suoi genitori nomi bizzarri ma quello di un santo o di una santa ne celebra la ricorrenza. Oggi è la festa di tutti santi e di tutte le </w:t>
      </w:r>
      <w:proofErr w:type="gramStart"/>
      <w:r>
        <w:rPr>
          <w:rFonts w:ascii="Times New Roman" w:hAnsi="Times New Roman" w:cs="Times New Roman"/>
          <w:sz w:val="24"/>
          <w:szCs w:val="24"/>
        </w:rPr>
        <w:t>sante</w:t>
      </w:r>
      <w:proofErr w:type="gramEnd"/>
      <w:r>
        <w:rPr>
          <w:rFonts w:ascii="Times New Roman" w:hAnsi="Times New Roman" w:cs="Times New Roman"/>
          <w:sz w:val="24"/>
          <w:szCs w:val="24"/>
        </w:rPr>
        <w:t>, uomini e donne senza aureola attorno al capo, che non ci guardano dalle loro immagini dipinte sui muri delle chiese o dalle statue sugli altari, santi anonimi che, come ci ha detto il libro dell'Apocalisse, sono un numero incalcolabile (Ap 7,2-4.9-14). Grazie a Dio! La Chiesa ne sceglie alcuni e dopo attento esame proclama che hanno vissuto con fedeltà l'evangelo e possono essere nostri intercessori ed esempio per noi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 tratta di un vero e proprio processo che conosce diversi gradi nel cammino verso la santità: servo di Dio, venerabile, beato e infine santo. In passato l'acclamazione del popolo bastava a conferire la qualifica di santo, poi la Chiesa ha ritenuto di dover compiere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una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accurata indagine. Ma oggi celebriamo tutti i santi che forse abbiamo incontrato, santi </w:t>
      </w:r>
      <w:proofErr w:type="gramStart"/>
      <w:r>
        <w:rPr>
          <w:rFonts w:ascii="Times New Roman" w:hAnsi="Times New Roman" w:cs="Times New Roman"/>
          <w:sz w:val="24"/>
          <w:szCs w:val="24"/>
        </w:rPr>
        <w:t>ella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porta accanto, con i quali abbiamo vissuto: uomini e donne delle Beatitudini. Oggi celebriamo la santità che è alla portata di ognuno di noi, santità popolare la chiamava il cardinale Martini, che non vuol dire santità di poco </w:t>
      </w:r>
      <w:proofErr w:type="gramStart"/>
      <w:r>
        <w:rPr>
          <w:rFonts w:ascii="Times New Roman" w:hAnsi="Times New Roman" w:cs="Times New Roman"/>
          <w:sz w:val="24"/>
          <w:szCs w:val="24"/>
        </w:rPr>
        <w:t>valore, 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santità che è praticabile da tutti, nelle condizioni ordinarie della vita. </w:t>
      </w:r>
    </w:p>
    <w:p w:rsidR="00CB0A87" w:rsidRDefault="00CB0A87" w:rsidP="00CB0A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prima beatutudine proclama beati i poveri, in spirito aggiunge Matteo come a </w:t>
      </w:r>
      <w:proofErr w:type="gramStart"/>
      <w:r>
        <w:rPr>
          <w:rFonts w:ascii="Times New Roman" w:hAnsi="Times New Roman" w:cs="Times New Roman"/>
          <w:sz w:val="24"/>
          <w:szCs w:val="24"/>
        </w:rPr>
        <w:t>sottolineare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tanto una condizione sociale di mancanza di risorse ma piuttosto una interiore condizione di distacco e libertà dal possesso. Può esser pericolosa questa lettura se introduce una distanza tra il disporre di beni e </w:t>
      </w:r>
      <w:proofErr w:type="gramStart"/>
      <w:r>
        <w:rPr>
          <w:rFonts w:ascii="Times New Roman" w:hAnsi="Times New Roman" w:cs="Times New Roman"/>
          <w:sz w:val="24"/>
          <w:szCs w:val="24"/>
        </w:rPr>
        <w:t>l'essere interiormente liberi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dal possesso. La vera, interiore libertà dal possesso comporta anche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una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effettiva libertà dai beni, una capacità di condivisione a vantaggio di chi non ha. Dire beati i poveri, vuol dire assumere lo sguardo stesso di Dio che con i poveri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si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identifica. </w:t>
      </w:r>
      <w:proofErr w:type="gramStart"/>
      <w:r>
        <w:rPr>
          <w:rFonts w:ascii="Times New Roman" w:hAnsi="Times New Roman" w:cs="Times New Roman"/>
          <w:sz w:val="24"/>
          <w:szCs w:val="24"/>
        </w:rPr>
        <w:t>Dire beati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poveri non vuol dire esaltare, celebrare tale condizione inducendo un atteggiamento di rassegnata accettazione, come se la povertà fosse voluta da Dio e quindi da accettare con rassegnazione. </w:t>
      </w:r>
      <w:proofErr w:type="gramStart"/>
      <w:r>
        <w:rPr>
          <w:rFonts w:ascii="Times New Roman" w:hAnsi="Times New Roman" w:cs="Times New Roman"/>
          <w:sz w:val="24"/>
          <w:szCs w:val="24"/>
        </w:rPr>
        <w:t>Dire beati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poveri vuol dire non considerare queste persone lo scarto della società, vuol dire riconoscerne comunque la dignità che non viene meno per la condizione di povertà. </w:t>
      </w:r>
      <w:proofErr w:type="gramStart"/>
      <w:r>
        <w:rPr>
          <w:rFonts w:ascii="Times New Roman" w:hAnsi="Times New Roman" w:cs="Times New Roman"/>
          <w:sz w:val="24"/>
          <w:szCs w:val="24"/>
        </w:rPr>
        <w:t>Dire beati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poveri vuol dire fare nostro il loro bisogno di giustizia perchè la povertà che segna gran parte dell'umanità non è condizione inesorabile, quasi un destino invincibile, ma è frutto di scelte storiche ingiuste come la scandalosa distribuzione delle risorse della terra destinate a tutti ma di fatto nelle mani di pochi. Dire beati i poveri, come ci ricorda con appassionata insistenza papa Francesco, è volere una chiesa povera e per i poveri. </w:t>
      </w:r>
      <w:proofErr w:type="gramStart"/>
      <w:r>
        <w:rPr>
          <w:rFonts w:ascii="Times New Roman" w:hAnsi="Times New Roman" w:cs="Times New Roman"/>
          <w:sz w:val="24"/>
          <w:szCs w:val="24"/>
        </w:rPr>
        <w:t>Dire beati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poveri vuol dire per noi che apparteniamo a quella piccola parte dell'umanità che dispone della quasi totalità delle risorse, saper mettere a disposizione di chi non ha, il proprio tempo, le proprie capacità, i talenti ricevuti. </w:t>
      </w:r>
      <w:proofErr w:type="gramStart"/>
      <w:r>
        <w:rPr>
          <w:rFonts w:ascii="Times New Roman" w:hAnsi="Times New Roman" w:cs="Times New Roman"/>
          <w:sz w:val="24"/>
          <w:szCs w:val="24"/>
        </w:rPr>
        <w:t>Dire beati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poveri vuol dire scegliere uno stile di vita sobrio, alieno dallo spreco, dal lusso, dalla smania del possesso. </w:t>
      </w:r>
      <w:proofErr w:type="gramStart"/>
      <w:r>
        <w:rPr>
          <w:rFonts w:ascii="Times New Roman" w:hAnsi="Times New Roman" w:cs="Times New Roman"/>
          <w:sz w:val="24"/>
          <w:szCs w:val="24"/>
        </w:rPr>
        <w:t>Dire beati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poveri vuol dire esigere dai nostri Rappresentanti politici, scelte di giustizia e solidarietà. Mi sembrano queste alcune condizioni perchè le nostre labbra possano ripetere la beatitudine della povertà. Non è scelta facile ed è </w:t>
      </w:r>
      <w:proofErr w:type="gramStart"/>
      <w:r>
        <w:rPr>
          <w:rFonts w:ascii="Times New Roman" w:hAnsi="Times New Roman" w:cs="Times New Roman"/>
          <w:sz w:val="24"/>
          <w:szCs w:val="24"/>
        </w:rPr>
        <w:t>scelta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affidata alla libertà di ognuno, se vogliamo dire con Gesù: beati i poveri. Sennò meglio tacere. </w:t>
      </w:r>
    </w:p>
    <w:p w:rsidR="00501AC8" w:rsidRDefault="00501AC8"/>
    <w:sectPr w:rsidR="00501AC8" w:rsidSect="00501A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283"/>
  <w:characterSpacingControl w:val="doNotCompress"/>
  <w:compat/>
  <w:rsids>
    <w:rsidRoot w:val="00CB0A87"/>
    <w:rsid w:val="00501AC8"/>
    <w:rsid w:val="00CB0A87"/>
    <w:rsid w:val="00D3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16"/>
        <w:szCs w:val="1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A87"/>
    <w:pPr>
      <w:spacing w:after="0" w:line="240" w:lineRule="auto"/>
    </w:pPr>
    <w:rPr>
      <w:rFonts w:ascii="Calibri" w:hAnsi="Calibri" w:cs="Calibr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dcterms:created xsi:type="dcterms:W3CDTF">2019-10-31T12:02:00Z</dcterms:created>
  <dcterms:modified xsi:type="dcterms:W3CDTF">2019-10-31T12:02:00Z</dcterms:modified>
</cp:coreProperties>
</file>