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DA" w:rsidRPr="00B97F1D" w:rsidRDefault="00AF71DA" w:rsidP="00AF71DA">
      <w:pPr>
        <w:rPr>
          <w:rFonts w:asciiTheme="majorBidi" w:eastAsia="Times New Roman" w:hAnsiTheme="majorBidi" w:cstheme="majorBidi"/>
          <w:sz w:val="24"/>
          <w:szCs w:val="24"/>
        </w:rPr>
      </w:pPr>
      <w:r w:rsidRPr="00B97F1D">
        <w:rPr>
          <w:rFonts w:asciiTheme="majorBidi" w:eastAsia="Times New Roman" w:hAnsiTheme="majorBidi" w:cstheme="majorBidi"/>
          <w:sz w:val="24"/>
          <w:szCs w:val="24"/>
        </w:rPr>
        <w:t>V domenica dopo l’Epifania</w:t>
      </w:r>
    </w:p>
    <w:p w:rsidR="00AF71DA" w:rsidRPr="00B97F1D" w:rsidRDefault="00AF71DA" w:rsidP="00AF71D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97F1D">
        <w:rPr>
          <w:rFonts w:asciiTheme="majorBidi" w:eastAsia="Times New Roman" w:hAnsiTheme="majorBidi" w:cstheme="majorBidi"/>
          <w:sz w:val="24"/>
          <w:szCs w:val="24"/>
        </w:rPr>
        <w:t>Mt 8,5-13</w:t>
      </w:r>
    </w:p>
    <w:p w:rsidR="00AF71DA" w:rsidRPr="009A345B" w:rsidRDefault="00AF71DA" w:rsidP="00AF71D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F71DA" w:rsidRPr="009A345B" w:rsidRDefault="00AF71DA" w:rsidP="00AF71D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LA FORZA DELLA PAROLA </w:t>
      </w:r>
    </w:p>
    <w:p w:rsidR="00AF71DA" w:rsidRPr="009A345B" w:rsidRDefault="00AF71DA" w:rsidP="00AF71DA">
      <w:pPr>
        <w:tabs>
          <w:tab w:val="left" w:pos="284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F71DA" w:rsidRPr="009A345B" w:rsidRDefault="00AF71DA" w:rsidP="00AF71DA">
      <w:pPr>
        <w:tabs>
          <w:tab w:val="left" w:pos="284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Cuore di questa pagina evangelica sono le parole rivolte a Gesù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dal centurione romano, uno straniero che non appartiene al popolo dei figli di Abramo: "Dì soltanto una parola e il mio servo sarà guarito". Parole che suscitano un singolare elogio da parte di Gesù che dice di non aver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mai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trovato in Israele una fede così grande. Quest'uomo ha fede non solo nella persona di Gesù al quale si è rivolto ma in particolare nella sua parola. Probabilmente quest'uomo non conosceva le Scritture Sacre e quindi non aveva familiarità con la grande fede di Israele nella Parola di Dio. Nelle pagine del Primo Testamento insistente è la certezza sulla forza della Parola di Dio.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 cominciare dalla prima pagina dove proprio la Parola di Dio chiama all'essere tutte le cose: "Dio disse: Sia la luce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 la luce fu" (Gen 1,3ss.)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"Con le parole del Signore sono state create le sue opere" (Sir 42,15). La parola non è solo emissione sonora, è energia, forza, dinamismo. Geremia avverte questa parola come "un fuoco ardente chiuso nelle mie ossa" (Ger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20,9s.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) un fuoco al quale non può resistere. E Isaia: "Come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pioggia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la neve scendono dal cielo e non vi ritornano senza aver irrigato la terra, senza averla fecondata e fatta germogliare...così sarà della parola uscita dalla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mia bocca non ritornerà a me senza effetto...senza aver compiuto ciò per cui l'ho mandata" (55,10ss.). E nella lettera agli Ebrei: "La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parola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di Dio è viva, efficace e più tagliente di ogni spada a doppio taglio; essa penetra fino al punto di divisione dell'anima e dello spirito,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delle giunture e delle midolla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 scruta i sentimenti e i pensieri del cuore"(4,12ss.). Questo insegnamento non era conosciuto dal Centurione ma egli aveva esperienza quotidiana della forza della sua parola di Ufficiale che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dava ordini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ai suoi soldati. Anche la sua era parola efficace che otteneva quanto diceva. E anche noi abbiamo esperienza del valore della parola. Ogni volta che diciamo: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'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Ti do la mia parola', davvero la nostra parola è ben più che una parola, con essa mettiamo in gioco noi stessi, la nostra coerenza. Penso soprattutto agli uomini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alle donne che si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promettono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fedeltà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nella buona e nella cattiva sorte, nella salute e nella malattia finchè la morte non li separi. Queste parole dicono l'impegno di una vita e fanno dei due una sola cosa. L'evangelo di questa domenica ci aiuta così a riscoprire il valore della Parola e quindi della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prima parte della nostra celebrazione: siamo alla tavola della parola e non riceviamo tanto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istruzione, una lezione più o meno interessante. Ogni volta che nell'assemblea del popolo di Dio si apre il libro delle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Scritture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è Cristo stesso che ci parla. Poi spezzerà per noi il pane ma fin da questo primo momento noi lo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ascoltiamo, lo incontriamo, possiamo già sperimentarne 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presenza. Dopo la lettura della pagina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evangelica il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libro viene innalzato e poi baciato. Mi piacerebbe che tutti noi potessimo compiere questo gesto, lo faccio io per tutti e, vi confesso, ogni volta mi emoziona perchè l'amore per la Parola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amore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Cristo e l'ignoranza della Parola è ignoranza di Cristo.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AF71DA"/>
    <w:rsid w:val="00351A72"/>
    <w:rsid w:val="00395D0F"/>
    <w:rsid w:val="0067156C"/>
    <w:rsid w:val="00842773"/>
    <w:rsid w:val="00AF71DA"/>
    <w:rsid w:val="00D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1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2636</Characters>
  <Application>Microsoft Office Word</Application>
  <DocSecurity>0</DocSecurity>
  <Lines>37</Lines>
  <Paragraphs>5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2019-02-06T09:44:00Z</dcterms:created>
  <dcterms:modified xsi:type="dcterms:W3CDTF">2019-02-06T09:45:00Z</dcterms:modified>
</cp:coreProperties>
</file>